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F34A7" w:rsidP="002F34A7">
      <w:pPr>
        <w:spacing w:line="220" w:lineRule="atLeast"/>
        <w:jc w:val="center"/>
        <w:rPr>
          <w:rFonts w:hint="eastAsia"/>
        </w:rPr>
      </w:pPr>
      <w:r w:rsidRPr="002F34A7">
        <w:rPr>
          <w:rFonts w:hint="eastAsia"/>
        </w:rPr>
        <w:t xml:space="preserve">KD6000A </w:t>
      </w:r>
      <w:r w:rsidRPr="002F34A7">
        <w:rPr>
          <w:rFonts w:hint="eastAsia"/>
        </w:rPr>
        <w:t>异频抗干扰介损测试仪</w:t>
      </w:r>
      <w:r>
        <w:rPr>
          <w:rFonts w:hint="eastAsia"/>
        </w:rPr>
        <w:t>校准证书</w:t>
      </w:r>
    </w:p>
    <w:p w:rsidR="002F34A7" w:rsidRDefault="002F34A7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52335"/>
            <wp:effectExtent l="19050" t="0" r="2540" b="0"/>
            <wp:docPr id="1" name="图片 0" descr="异频抗干扰介损测试仪1(680)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异频抗干扰介损测试仪1(680)副本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4A7" w:rsidRDefault="002F34A7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252335"/>
            <wp:effectExtent l="19050" t="0" r="2540" b="0"/>
            <wp:docPr id="2" name="图片 1" descr="异频抗干扰介损测试仪2(680)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异频抗干扰介损测试仪2(680)副本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4A7" w:rsidRDefault="002F34A7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252335"/>
            <wp:effectExtent l="19050" t="0" r="2540" b="0"/>
            <wp:docPr id="3" name="图片 2" descr="异频抗干扰介损测试仪(680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异频抗干扰介损测试仪(680)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34A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02FC0"/>
    <w:rsid w:val="002F34A7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34A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34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2018-08-27T02:40:00Z</dcterms:modified>
</cp:coreProperties>
</file>